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3C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Информационно</w:t>
      </w:r>
      <w:r w:rsidR="00D874B4">
        <w:rPr>
          <w:rFonts w:ascii="Times New Roman" w:hAnsi="Times New Roman"/>
          <w:b/>
          <w:sz w:val="28"/>
          <w:szCs w:val="28"/>
        </w:rPr>
        <w:t xml:space="preserve"> </w:t>
      </w:r>
      <w:r w:rsidRPr="00AC259D">
        <w:rPr>
          <w:rFonts w:ascii="Times New Roman" w:hAnsi="Times New Roman"/>
          <w:b/>
          <w:sz w:val="28"/>
          <w:szCs w:val="28"/>
        </w:rPr>
        <w:t>- статистический обзор</w:t>
      </w:r>
    </w:p>
    <w:p w:rsidR="00AC259D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о количестве, тематике и результатах рассмотрения обращений граждан,</w:t>
      </w:r>
    </w:p>
    <w:p w:rsid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организаций и общественных объединений,</w:t>
      </w:r>
      <w:r w:rsidR="003A5910">
        <w:rPr>
          <w:rFonts w:ascii="Times New Roman" w:hAnsi="Times New Roman"/>
          <w:b/>
          <w:sz w:val="28"/>
          <w:szCs w:val="28"/>
        </w:rPr>
        <w:t xml:space="preserve"> </w:t>
      </w:r>
      <w:r w:rsidRPr="00AC259D">
        <w:rPr>
          <w:rFonts w:ascii="Times New Roman" w:hAnsi="Times New Roman"/>
          <w:b/>
          <w:sz w:val="28"/>
          <w:szCs w:val="28"/>
        </w:rPr>
        <w:t xml:space="preserve">поступивших в администрацию Борцовского сельсовета </w:t>
      </w:r>
    </w:p>
    <w:p w:rsidR="00AC259D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Тогучинского района Новосибирской области</w:t>
      </w:r>
    </w:p>
    <w:p w:rsidR="00AC259D" w:rsidRPr="00AC259D" w:rsidRDefault="00B11E6F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475F3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E0014">
        <w:rPr>
          <w:rFonts w:ascii="Times New Roman" w:hAnsi="Times New Roman"/>
          <w:b/>
          <w:sz w:val="28"/>
          <w:szCs w:val="28"/>
        </w:rPr>
        <w:t>2015</w:t>
      </w:r>
      <w:r w:rsidR="00475F30">
        <w:rPr>
          <w:rFonts w:ascii="Times New Roman" w:hAnsi="Times New Roman"/>
          <w:b/>
          <w:sz w:val="28"/>
          <w:szCs w:val="28"/>
        </w:rPr>
        <w:t>год</w:t>
      </w:r>
    </w:p>
    <w:p w:rsidR="00AC259D" w:rsidRDefault="00AC259D" w:rsidP="00AC259D">
      <w:pPr>
        <w:jc w:val="center"/>
        <w:rPr>
          <w:rFonts w:ascii="Times New Roman" w:hAnsi="Times New Roman"/>
          <w:sz w:val="28"/>
          <w:szCs w:val="28"/>
        </w:rPr>
      </w:pPr>
    </w:p>
    <w:p w:rsidR="000B7B73" w:rsidRDefault="00FF5C92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указанный период в </w:t>
      </w:r>
      <w:r w:rsidR="00AC259D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Борцовского сельсовета обратилось</w:t>
      </w:r>
      <w:r w:rsidR="00AE0014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человек</w:t>
      </w:r>
      <w:r w:rsidR="001D5FDE">
        <w:rPr>
          <w:rFonts w:ascii="Times New Roman" w:hAnsi="Times New Roman"/>
          <w:sz w:val="28"/>
          <w:szCs w:val="28"/>
        </w:rPr>
        <w:t xml:space="preserve">.  </w:t>
      </w:r>
    </w:p>
    <w:p w:rsidR="001D5FDE" w:rsidRDefault="001D5FDE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Главой Борцовского сельсовета принято </w:t>
      </w:r>
      <w:r w:rsidR="00AE00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AE001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Заместителям  главы администрации Борцовского сельсовета принято </w:t>
      </w:r>
      <w:r w:rsidR="00AE001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0B7B73">
        <w:rPr>
          <w:rFonts w:ascii="Times New Roman" w:hAnsi="Times New Roman"/>
          <w:sz w:val="28"/>
          <w:szCs w:val="28"/>
        </w:rPr>
        <w:t xml:space="preserve">. Специалистами администрации Борцовского сельсовета принято </w:t>
      </w:r>
      <w:r w:rsidR="00AE0014">
        <w:rPr>
          <w:rFonts w:ascii="Times New Roman" w:hAnsi="Times New Roman"/>
          <w:sz w:val="28"/>
          <w:szCs w:val="28"/>
        </w:rPr>
        <w:t xml:space="preserve">2 </w:t>
      </w:r>
      <w:r w:rsidR="000B7B73">
        <w:rPr>
          <w:rFonts w:ascii="Times New Roman" w:hAnsi="Times New Roman"/>
          <w:sz w:val="28"/>
          <w:szCs w:val="28"/>
        </w:rPr>
        <w:t>человек</w:t>
      </w:r>
      <w:r w:rsidR="00AE0014">
        <w:rPr>
          <w:rFonts w:ascii="Times New Roman" w:hAnsi="Times New Roman"/>
          <w:sz w:val="28"/>
          <w:szCs w:val="28"/>
        </w:rPr>
        <w:t>а</w:t>
      </w:r>
      <w:r w:rsidR="000B7B73">
        <w:rPr>
          <w:rFonts w:ascii="Times New Roman" w:hAnsi="Times New Roman"/>
          <w:sz w:val="28"/>
          <w:szCs w:val="28"/>
        </w:rPr>
        <w:t>.</w:t>
      </w:r>
    </w:p>
    <w:p w:rsidR="00AC259D" w:rsidRDefault="00584DF3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84DF3" w:rsidRDefault="00584DF3" w:rsidP="00584DF3">
      <w:pPr>
        <w:pStyle w:val="a6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  <w:r w:rsidR="00FC42D0">
        <w:rPr>
          <w:rFonts w:ascii="Times New Roman" w:hAnsi="Times New Roman"/>
          <w:b/>
          <w:sz w:val="28"/>
          <w:szCs w:val="28"/>
        </w:rPr>
        <w:t>.</w:t>
      </w:r>
    </w:p>
    <w:p w:rsidR="00584DF3" w:rsidRDefault="00FC42D0" w:rsidP="000F61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Письменных обращений поступило </w:t>
      </w:r>
      <w:r w:rsidR="00AE0014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из них: </w:t>
      </w:r>
      <w:r w:rsidR="00A06D82">
        <w:rPr>
          <w:rFonts w:ascii="Times New Roman" w:hAnsi="Times New Roman"/>
          <w:sz w:val="28"/>
          <w:szCs w:val="28"/>
        </w:rPr>
        <w:t>в форме электронного документа -</w:t>
      </w:r>
      <w:r w:rsidR="00AE0014">
        <w:rPr>
          <w:rFonts w:ascii="Times New Roman" w:hAnsi="Times New Roman"/>
          <w:sz w:val="28"/>
          <w:szCs w:val="28"/>
        </w:rPr>
        <w:t>2</w:t>
      </w:r>
      <w:r w:rsidR="00A06D82">
        <w:rPr>
          <w:rFonts w:ascii="Times New Roman" w:hAnsi="Times New Roman"/>
          <w:sz w:val="28"/>
          <w:szCs w:val="28"/>
        </w:rPr>
        <w:t>.</w:t>
      </w:r>
    </w:p>
    <w:p w:rsidR="000F611B" w:rsidRDefault="000F611B" w:rsidP="000F61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темами обращений были вопросы</w:t>
      </w:r>
      <w:r w:rsidR="00AE001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 присвоении адреса жилым домам,</w:t>
      </w:r>
      <w:r w:rsidR="00AE0014">
        <w:rPr>
          <w:rFonts w:ascii="Times New Roman" w:hAnsi="Times New Roman"/>
          <w:sz w:val="28"/>
          <w:szCs w:val="28"/>
        </w:rPr>
        <w:t xml:space="preserve"> о возобновлении работы ФАП (отсутствие мед. работника), </w:t>
      </w:r>
      <w:r w:rsidR="00D61CBA">
        <w:rPr>
          <w:rFonts w:ascii="Times New Roman" w:hAnsi="Times New Roman"/>
          <w:sz w:val="28"/>
          <w:szCs w:val="28"/>
        </w:rPr>
        <w:t xml:space="preserve">оказать содействие в </w:t>
      </w:r>
      <w:r w:rsidR="00AE0014">
        <w:rPr>
          <w:rFonts w:ascii="Times New Roman" w:hAnsi="Times New Roman"/>
          <w:sz w:val="28"/>
          <w:szCs w:val="28"/>
        </w:rPr>
        <w:t>поиск</w:t>
      </w:r>
      <w:r w:rsidR="00D61CBA">
        <w:rPr>
          <w:rFonts w:ascii="Times New Roman" w:hAnsi="Times New Roman"/>
          <w:sz w:val="28"/>
          <w:szCs w:val="28"/>
        </w:rPr>
        <w:t>е</w:t>
      </w:r>
      <w:r w:rsidR="00AE0014">
        <w:rPr>
          <w:rFonts w:ascii="Times New Roman" w:hAnsi="Times New Roman"/>
          <w:sz w:val="28"/>
          <w:szCs w:val="28"/>
        </w:rPr>
        <w:t xml:space="preserve"> сослуживцев, родственников участников ВОВ, </w:t>
      </w:r>
      <w:r w:rsidR="00D61CBA">
        <w:rPr>
          <w:rFonts w:ascii="Times New Roman" w:hAnsi="Times New Roman"/>
          <w:sz w:val="28"/>
          <w:szCs w:val="28"/>
        </w:rPr>
        <w:t xml:space="preserve">в поиске односельчан, </w:t>
      </w:r>
      <w:r w:rsidR="00AE0014">
        <w:rPr>
          <w:rFonts w:ascii="Times New Roman" w:hAnsi="Times New Roman"/>
          <w:sz w:val="28"/>
          <w:szCs w:val="28"/>
        </w:rPr>
        <w:t xml:space="preserve">о предоставлении льгот на земельный налог для родителей погибших солдат, </w:t>
      </w:r>
      <w:r w:rsidR="00A54CF5">
        <w:rPr>
          <w:rFonts w:ascii="Times New Roman" w:hAnsi="Times New Roman"/>
          <w:sz w:val="28"/>
          <w:szCs w:val="28"/>
        </w:rPr>
        <w:t xml:space="preserve"> заявления на граждан по факту оскорблений, не надлежащее содержание домашних животных. </w:t>
      </w:r>
    </w:p>
    <w:p w:rsidR="00353DBC" w:rsidRDefault="000F611B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письменных обращений поступила от жителей с. Борцово – </w:t>
      </w:r>
      <w:r w:rsidR="00F738F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обращения (</w:t>
      </w:r>
      <w:r w:rsidR="00F738F4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>% о</w:t>
      </w:r>
      <w:r w:rsidR="00353DBC">
        <w:rPr>
          <w:rFonts w:ascii="Times New Roman" w:hAnsi="Times New Roman"/>
          <w:sz w:val="28"/>
          <w:szCs w:val="28"/>
        </w:rPr>
        <w:t>т общего количества обращений);</w:t>
      </w:r>
    </w:p>
    <w:p w:rsidR="00353DBC" w:rsidRDefault="000F611B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Изынский- </w:t>
      </w:r>
      <w:r w:rsidR="00F738F4">
        <w:rPr>
          <w:rFonts w:ascii="Times New Roman" w:hAnsi="Times New Roman"/>
          <w:sz w:val="28"/>
          <w:szCs w:val="28"/>
        </w:rPr>
        <w:t>0 обращений</w:t>
      </w:r>
      <w:r>
        <w:rPr>
          <w:rFonts w:ascii="Times New Roman" w:hAnsi="Times New Roman"/>
          <w:sz w:val="28"/>
          <w:szCs w:val="28"/>
        </w:rPr>
        <w:t xml:space="preserve"> (</w:t>
      </w:r>
      <w:r w:rsidR="00F738F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% о</w:t>
      </w:r>
      <w:r w:rsidR="00353DBC">
        <w:rPr>
          <w:rFonts w:ascii="Times New Roman" w:hAnsi="Times New Roman"/>
          <w:sz w:val="28"/>
          <w:szCs w:val="28"/>
        </w:rPr>
        <w:t>т общего количества обращений);</w:t>
      </w:r>
    </w:p>
    <w:p w:rsidR="00353DBC" w:rsidRDefault="000F611B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о.п. Отгонка – </w:t>
      </w:r>
      <w:r w:rsidR="00F738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обращений (</w:t>
      </w:r>
      <w:r w:rsidR="00F738F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% о</w:t>
      </w:r>
      <w:r w:rsidR="00C96622">
        <w:rPr>
          <w:rFonts w:ascii="Times New Roman" w:hAnsi="Times New Roman"/>
          <w:sz w:val="28"/>
          <w:szCs w:val="28"/>
        </w:rPr>
        <w:t>т общего количества обращений</w:t>
      </w:r>
      <w:r w:rsidR="00353DBC">
        <w:rPr>
          <w:rFonts w:ascii="Times New Roman" w:hAnsi="Times New Roman"/>
          <w:sz w:val="28"/>
          <w:szCs w:val="28"/>
        </w:rPr>
        <w:t xml:space="preserve">), </w:t>
      </w:r>
    </w:p>
    <w:p w:rsidR="00C96622" w:rsidRDefault="00CC451F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г. Новос</w:t>
      </w:r>
      <w:r w:rsidR="00F738F4">
        <w:rPr>
          <w:rFonts w:ascii="Times New Roman" w:hAnsi="Times New Roman"/>
          <w:sz w:val="28"/>
          <w:szCs w:val="28"/>
        </w:rPr>
        <w:t>ибирск-1 обращение; г. Омск</w:t>
      </w:r>
      <w:r>
        <w:rPr>
          <w:rFonts w:ascii="Times New Roman" w:hAnsi="Times New Roman"/>
          <w:sz w:val="28"/>
          <w:szCs w:val="28"/>
        </w:rPr>
        <w:t>- 1</w:t>
      </w:r>
      <w:r w:rsidR="00F738F4">
        <w:rPr>
          <w:rFonts w:ascii="Times New Roman" w:hAnsi="Times New Roman"/>
          <w:sz w:val="28"/>
          <w:szCs w:val="28"/>
        </w:rPr>
        <w:t>обращение; г. Самара</w:t>
      </w:r>
      <w:r>
        <w:rPr>
          <w:rFonts w:ascii="Times New Roman" w:hAnsi="Times New Roman"/>
          <w:sz w:val="28"/>
          <w:szCs w:val="28"/>
        </w:rPr>
        <w:t>- 1 обращение;</w:t>
      </w:r>
      <w:r w:rsidR="00F738F4">
        <w:rPr>
          <w:rFonts w:ascii="Times New Roman" w:hAnsi="Times New Roman"/>
          <w:sz w:val="28"/>
          <w:szCs w:val="28"/>
        </w:rPr>
        <w:t xml:space="preserve"> п. Шахта-2 обращения; Украина-1 обращение.</w:t>
      </w:r>
    </w:p>
    <w:p w:rsidR="00C96622" w:rsidRDefault="00C96622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C2" w:rsidRPr="00C96622" w:rsidRDefault="000853C2" w:rsidP="00C9662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96622">
        <w:rPr>
          <w:rFonts w:ascii="Times New Roman" w:hAnsi="Times New Roman"/>
          <w:b/>
          <w:sz w:val="28"/>
          <w:szCs w:val="28"/>
        </w:rPr>
        <w:t>Устные обращения.</w:t>
      </w:r>
    </w:p>
    <w:p w:rsidR="00F738F4" w:rsidRDefault="000853C2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3C2">
        <w:rPr>
          <w:rFonts w:ascii="Times New Roman" w:hAnsi="Times New Roman"/>
          <w:sz w:val="28"/>
          <w:szCs w:val="28"/>
        </w:rPr>
        <w:t xml:space="preserve">Устных обращений  </w:t>
      </w:r>
      <w:r>
        <w:rPr>
          <w:rFonts w:ascii="Times New Roman" w:hAnsi="Times New Roman"/>
          <w:sz w:val="28"/>
          <w:szCs w:val="28"/>
        </w:rPr>
        <w:t xml:space="preserve">поступило </w:t>
      </w:r>
      <w:r w:rsidR="00F738F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из них: по телефону- </w:t>
      </w:r>
      <w:r w:rsidR="00F738F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22FDE" w:rsidRPr="000853C2" w:rsidRDefault="00922FDE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259D" w:rsidRDefault="001B0006" w:rsidP="001B0006">
      <w:pPr>
        <w:jc w:val="center"/>
        <w:rPr>
          <w:rFonts w:ascii="Times New Roman" w:hAnsi="Times New Roman"/>
          <w:b/>
          <w:sz w:val="28"/>
          <w:szCs w:val="28"/>
        </w:rPr>
      </w:pPr>
      <w:r w:rsidRPr="001B0006">
        <w:rPr>
          <w:rFonts w:ascii="Times New Roman" w:hAnsi="Times New Roman"/>
          <w:b/>
          <w:sz w:val="28"/>
          <w:szCs w:val="28"/>
        </w:rPr>
        <w:t>Тематика обращений граждан: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520"/>
        <w:gridCol w:w="1418"/>
        <w:gridCol w:w="1099"/>
      </w:tblGrid>
      <w:tr w:rsidR="001B0006" w:rsidRPr="00483CCA" w:rsidTr="00483CCA">
        <w:tc>
          <w:tcPr>
            <w:tcW w:w="534" w:type="dxa"/>
          </w:tcPr>
          <w:p w:rsidR="001B0006" w:rsidRPr="00483CCA" w:rsidRDefault="001B0006" w:rsidP="001B0006">
            <w:pPr>
              <w:rPr>
                <w:rFonts w:ascii="Times New Roman" w:hAnsi="Times New Roman"/>
                <w:b/>
              </w:rPr>
            </w:pPr>
            <w:r w:rsidRPr="00483CC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520" w:type="dxa"/>
          </w:tcPr>
          <w:p w:rsidR="001B0006" w:rsidRPr="00483CCA" w:rsidRDefault="001B0006" w:rsidP="00483CCA">
            <w:pPr>
              <w:jc w:val="center"/>
              <w:rPr>
                <w:rFonts w:ascii="Times New Roman" w:hAnsi="Times New Roman"/>
                <w:b/>
              </w:rPr>
            </w:pPr>
            <w:r w:rsidRPr="00483CCA">
              <w:rPr>
                <w:rFonts w:ascii="Times New Roman" w:hAnsi="Times New Roman"/>
                <w:b/>
              </w:rPr>
              <w:t>Тематика обращений</w:t>
            </w:r>
          </w:p>
        </w:tc>
        <w:tc>
          <w:tcPr>
            <w:tcW w:w="1418" w:type="dxa"/>
          </w:tcPr>
          <w:p w:rsidR="001B0006" w:rsidRPr="00483CCA" w:rsidRDefault="00F738F4" w:rsidP="00CA576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2015</w:t>
            </w:r>
          </w:p>
        </w:tc>
        <w:tc>
          <w:tcPr>
            <w:tcW w:w="1099" w:type="dxa"/>
          </w:tcPr>
          <w:p w:rsidR="001B0006" w:rsidRPr="00483CCA" w:rsidRDefault="00F738F4" w:rsidP="001B00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2014</w:t>
            </w:r>
          </w:p>
        </w:tc>
      </w:tr>
      <w:tr w:rsidR="00483CCA" w:rsidRPr="00483CCA" w:rsidTr="00483CCA">
        <w:tc>
          <w:tcPr>
            <w:tcW w:w="534" w:type="dxa"/>
            <w:vMerge w:val="restart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83CC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520" w:type="dxa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83CCA">
              <w:rPr>
                <w:rFonts w:ascii="Times New Roman" w:hAnsi="Times New Roman"/>
                <w:b/>
                <w:sz w:val="20"/>
                <w:szCs w:val="20"/>
              </w:rPr>
              <w:t>Социальная сфера, из них:</w:t>
            </w:r>
          </w:p>
        </w:tc>
        <w:tc>
          <w:tcPr>
            <w:tcW w:w="1418" w:type="dxa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483CCA" w:rsidRPr="00483CCA" w:rsidRDefault="00F738F4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</w:t>
            </w:r>
          </w:p>
        </w:tc>
      </w:tr>
      <w:tr w:rsidR="007566D0" w:rsidRPr="00483CCA" w:rsidTr="007566D0">
        <w:trPr>
          <w:trHeight w:val="270"/>
        </w:trPr>
        <w:tc>
          <w:tcPr>
            <w:tcW w:w="534" w:type="dxa"/>
            <w:vMerge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483CCA">
              <w:rPr>
                <w:rFonts w:ascii="Times New Roman" w:hAnsi="Times New Roman"/>
                <w:sz w:val="20"/>
                <w:szCs w:val="20"/>
              </w:rPr>
              <w:t>2.1. Семья</w:t>
            </w:r>
          </w:p>
        </w:tc>
        <w:tc>
          <w:tcPr>
            <w:tcW w:w="1418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7566D0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</w:tr>
      <w:tr w:rsidR="00483CCA" w:rsidRPr="00483CCA" w:rsidTr="00483CCA">
        <w:tc>
          <w:tcPr>
            <w:tcW w:w="534" w:type="dxa"/>
            <w:vMerge/>
          </w:tcPr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483CCA">
              <w:rPr>
                <w:rFonts w:ascii="Times New Roman" w:hAnsi="Times New Roman"/>
                <w:sz w:val="20"/>
                <w:szCs w:val="20"/>
              </w:rPr>
              <w:t xml:space="preserve">2.5. Здравоохранение. Физическая культура и спорт. Туризм </w:t>
            </w:r>
          </w:p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3CCA" w:rsidRPr="00483CCA" w:rsidRDefault="007238F6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</w:tcPr>
          <w:p w:rsidR="00483CCA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566D0" w:rsidRPr="00483CCA" w:rsidTr="007566D0">
        <w:trPr>
          <w:trHeight w:val="275"/>
        </w:trPr>
        <w:tc>
          <w:tcPr>
            <w:tcW w:w="534" w:type="dxa"/>
            <w:vMerge w:val="restart"/>
          </w:tcPr>
          <w:p w:rsidR="007566D0" w:rsidRPr="008F3EBB" w:rsidRDefault="007566D0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F3EB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520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8F3EBB">
              <w:rPr>
                <w:rFonts w:ascii="Times New Roman" w:hAnsi="Times New Roman"/>
                <w:b/>
                <w:sz w:val="20"/>
                <w:szCs w:val="20"/>
              </w:rPr>
              <w:t>Оборона, безопасность, законность</w:t>
            </w:r>
            <w:r>
              <w:rPr>
                <w:rFonts w:ascii="Times New Roman" w:hAnsi="Times New Roman"/>
                <w:sz w:val="20"/>
                <w:szCs w:val="20"/>
              </w:rPr>
              <w:t>, из них:</w:t>
            </w:r>
          </w:p>
        </w:tc>
        <w:tc>
          <w:tcPr>
            <w:tcW w:w="1418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7566D0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AA4188" w:rsidRPr="00483CCA" w:rsidTr="00483CCA">
        <w:tc>
          <w:tcPr>
            <w:tcW w:w="534" w:type="dxa"/>
            <w:vMerge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 Правосудие</w:t>
            </w:r>
          </w:p>
        </w:tc>
        <w:tc>
          <w:tcPr>
            <w:tcW w:w="1418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AA4188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A4188" w:rsidRPr="00483CCA" w:rsidTr="00483CCA">
        <w:tc>
          <w:tcPr>
            <w:tcW w:w="534" w:type="dxa"/>
            <w:vMerge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4.5. Прокуратура. Органы юстиции. Адвокатура. Нотариат </w:t>
            </w:r>
          </w:p>
        </w:tc>
        <w:tc>
          <w:tcPr>
            <w:tcW w:w="1418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AA4188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59152B" w:rsidRPr="00483CCA" w:rsidTr="00483CCA">
        <w:tc>
          <w:tcPr>
            <w:tcW w:w="534" w:type="dxa"/>
            <w:vMerge w:val="restart"/>
          </w:tcPr>
          <w:p w:rsidR="0059152B" w:rsidRPr="00AA4188" w:rsidRDefault="0059152B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A418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AA4188">
              <w:rPr>
                <w:rFonts w:ascii="Times New Roman" w:hAnsi="Times New Roman"/>
                <w:b/>
                <w:sz w:val="20"/>
                <w:szCs w:val="20"/>
              </w:rPr>
              <w:t>Жилищный фонд</w:t>
            </w:r>
            <w:r>
              <w:rPr>
                <w:rFonts w:ascii="Times New Roman" w:hAnsi="Times New Roman"/>
                <w:sz w:val="20"/>
                <w:szCs w:val="20"/>
              </w:rPr>
              <w:t>, из них:</w:t>
            </w:r>
          </w:p>
        </w:tc>
        <w:tc>
          <w:tcPr>
            <w:tcW w:w="1418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Жилищное законодательство и его применение</w:t>
            </w:r>
          </w:p>
        </w:tc>
        <w:tc>
          <w:tcPr>
            <w:tcW w:w="1418" w:type="dxa"/>
          </w:tcPr>
          <w:p w:rsidR="0059152B" w:rsidRPr="00483CCA" w:rsidRDefault="007238F6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 Жилищный фонд</w:t>
            </w:r>
          </w:p>
        </w:tc>
        <w:tc>
          <w:tcPr>
            <w:tcW w:w="1418" w:type="dxa"/>
          </w:tcPr>
          <w:p w:rsidR="0059152B" w:rsidRPr="00483CCA" w:rsidRDefault="006E44F9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 Нежилой фонд</w:t>
            </w:r>
          </w:p>
        </w:tc>
        <w:tc>
          <w:tcPr>
            <w:tcW w:w="1418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5.4. Обеспечение права на жилище</w:t>
            </w:r>
          </w:p>
        </w:tc>
        <w:tc>
          <w:tcPr>
            <w:tcW w:w="1418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5.5. Содержание и обеспечение коммунальными услугами жилого фонда</w:t>
            </w:r>
          </w:p>
        </w:tc>
        <w:tc>
          <w:tcPr>
            <w:tcW w:w="1418" w:type="dxa"/>
          </w:tcPr>
          <w:p w:rsidR="0059152B" w:rsidRPr="00483CCA" w:rsidRDefault="007238F6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</w:tcPr>
          <w:p w:rsidR="0059152B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2347C" w:rsidRPr="00483CCA" w:rsidTr="00483CCA">
        <w:tc>
          <w:tcPr>
            <w:tcW w:w="534" w:type="dxa"/>
          </w:tcPr>
          <w:p w:rsidR="00C2347C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20" w:type="dxa"/>
          </w:tcPr>
          <w:p w:rsidR="00C2347C" w:rsidRPr="00C2347C" w:rsidRDefault="00C2347C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47C">
              <w:rPr>
                <w:rFonts w:ascii="Times New Roman" w:hAnsi="Times New Roman"/>
                <w:b/>
                <w:sz w:val="20"/>
                <w:szCs w:val="20"/>
              </w:rPr>
              <w:t>иное</w:t>
            </w:r>
          </w:p>
        </w:tc>
        <w:tc>
          <w:tcPr>
            <w:tcW w:w="1418" w:type="dxa"/>
          </w:tcPr>
          <w:p w:rsidR="00C2347C" w:rsidRPr="00483CCA" w:rsidRDefault="007238F6" w:rsidP="007238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99" w:type="dxa"/>
          </w:tcPr>
          <w:p w:rsidR="00C2347C" w:rsidRPr="00483CCA" w:rsidRDefault="00F738F4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</w:tbl>
    <w:p w:rsidR="00640CE9" w:rsidRDefault="00640CE9" w:rsidP="001B0006">
      <w:pPr>
        <w:rPr>
          <w:rFonts w:ascii="Times New Roman" w:hAnsi="Times New Roman"/>
          <w:sz w:val="28"/>
          <w:szCs w:val="28"/>
        </w:rPr>
      </w:pPr>
    </w:p>
    <w:p w:rsidR="00640CE9" w:rsidRDefault="00640CE9" w:rsidP="001B0006">
      <w:pPr>
        <w:rPr>
          <w:rFonts w:ascii="Times New Roman" w:hAnsi="Times New Roman"/>
          <w:b/>
          <w:sz w:val="28"/>
          <w:szCs w:val="28"/>
        </w:rPr>
      </w:pPr>
      <w:r w:rsidRPr="00640CE9">
        <w:rPr>
          <w:rFonts w:ascii="Times New Roman" w:hAnsi="Times New Roman"/>
          <w:b/>
          <w:sz w:val="28"/>
          <w:szCs w:val="28"/>
        </w:rPr>
        <w:t>Из поступивших обращений граждан:</w:t>
      </w:r>
    </w:p>
    <w:p w:rsidR="00640CE9" w:rsidRDefault="00640CE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0CE9">
        <w:rPr>
          <w:rFonts w:ascii="Times New Roman" w:hAnsi="Times New Roman"/>
          <w:sz w:val="28"/>
          <w:szCs w:val="28"/>
        </w:rPr>
        <w:t>- заявлени</w:t>
      </w:r>
      <w:r w:rsidR="00C57328">
        <w:rPr>
          <w:rFonts w:ascii="Times New Roman" w:hAnsi="Times New Roman"/>
          <w:sz w:val="28"/>
          <w:szCs w:val="28"/>
        </w:rPr>
        <w:t>я</w:t>
      </w:r>
      <w:r w:rsidR="00D50D9F">
        <w:rPr>
          <w:rFonts w:ascii="Times New Roman" w:hAnsi="Times New Roman"/>
          <w:sz w:val="28"/>
          <w:szCs w:val="28"/>
        </w:rPr>
        <w:t>-</w:t>
      </w:r>
      <w:r w:rsidR="006E44F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;</w:t>
      </w:r>
    </w:p>
    <w:p w:rsidR="00640CE9" w:rsidRDefault="00C2347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-предложения-</w:t>
      </w:r>
      <w:r w:rsidR="006E44F9">
        <w:rPr>
          <w:rFonts w:ascii="Times New Roman" w:hAnsi="Times New Roman"/>
          <w:sz w:val="28"/>
          <w:szCs w:val="28"/>
        </w:rPr>
        <w:t>1</w:t>
      </w:r>
      <w:r w:rsidR="00640CE9">
        <w:rPr>
          <w:rFonts w:ascii="Times New Roman" w:hAnsi="Times New Roman"/>
          <w:sz w:val="28"/>
          <w:szCs w:val="28"/>
        </w:rPr>
        <w:t>;</w:t>
      </w:r>
    </w:p>
    <w:p w:rsidR="006E44F9" w:rsidRDefault="006E44F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-запросы-11;</w:t>
      </w:r>
    </w:p>
    <w:p w:rsidR="006E44F9" w:rsidRDefault="00C2347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жалобы</w:t>
      </w:r>
      <w:r w:rsidR="006E44F9">
        <w:rPr>
          <w:rFonts w:ascii="Times New Roman" w:hAnsi="Times New Roman"/>
          <w:sz w:val="28"/>
          <w:szCs w:val="28"/>
        </w:rPr>
        <w:t>-9,</w:t>
      </w:r>
    </w:p>
    <w:p w:rsidR="00640CE9" w:rsidRDefault="006E44F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</w:t>
      </w:r>
      <w:r w:rsidR="001F2888">
        <w:rPr>
          <w:rFonts w:ascii="Times New Roman" w:hAnsi="Times New Roman"/>
          <w:sz w:val="28"/>
          <w:szCs w:val="28"/>
        </w:rPr>
        <w:t>на сотруднико</w:t>
      </w:r>
      <w:r w:rsidR="00066E6A">
        <w:rPr>
          <w:rFonts w:ascii="Times New Roman" w:hAnsi="Times New Roman"/>
          <w:sz w:val="28"/>
          <w:szCs w:val="28"/>
        </w:rPr>
        <w:t>в администрации Борцовского сел</w:t>
      </w:r>
      <w:r w:rsidR="001F2888">
        <w:rPr>
          <w:rFonts w:ascii="Times New Roman" w:hAnsi="Times New Roman"/>
          <w:sz w:val="28"/>
          <w:szCs w:val="28"/>
        </w:rPr>
        <w:t>ь</w:t>
      </w:r>
      <w:r w:rsidR="00066E6A">
        <w:rPr>
          <w:rFonts w:ascii="Times New Roman" w:hAnsi="Times New Roman"/>
          <w:sz w:val="28"/>
          <w:szCs w:val="28"/>
        </w:rPr>
        <w:t>с</w:t>
      </w:r>
      <w:r w:rsidR="001F2888">
        <w:rPr>
          <w:rFonts w:ascii="Times New Roman" w:hAnsi="Times New Roman"/>
          <w:sz w:val="28"/>
          <w:szCs w:val="28"/>
        </w:rPr>
        <w:t>овета</w:t>
      </w:r>
      <w:r w:rsidR="00C2347C">
        <w:rPr>
          <w:rFonts w:ascii="Times New Roman" w:hAnsi="Times New Roman"/>
          <w:sz w:val="28"/>
          <w:szCs w:val="28"/>
        </w:rPr>
        <w:t xml:space="preserve">- </w:t>
      </w:r>
      <w:r w:rsidR="001F2888">
        <w:rPr>
          <w:rFonts w:ascii="Times New Roman" w:hAnsi="Times New Roman"/>
          <w:sz w:val="28"/>
          <w:szCs w:val="28"/>
        </w:rPr>
        <w:t>0.</w:t>
      </w:r>
    </w:p>
    <w:p w:rsidR="00640CE9" w:rsidRDefault="00640CE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347C" w:rsidRDefault="00C2347C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1FD1" w:rsidRPr="00E80E12" w:rsidRDefault="00481FD1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347C" w:rsidRDefault="00C2347C" w:rsidP="00C573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44F9" w:rsidRDefault="006E44F9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44F9" w:rsidRDefault="006E44F9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1FD1" w:rsidRDefault="00481FD1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81FD1">
        <w:rPr>
          <w:rFonts w:ascii="Times New Roman" w:hAnsi="Times New Roman"/>
          <w:b/>
          <w:sz w:val="28"/>
          <w:szCs w:val="28"/>
        </w:rPr>
        <w:lastRenderedPageBreak/>
        <w:t>Результаты рассмотрения обращений граждан:</w:t>
      </w:r>
    </w:p>
    <w:p w:rsidR="006E44F9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-«поддержано»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предложение признано целесообразным, заявление или жалоба- обоснованными</w:t>
      </w:r>
      <w:r w:rsidR="006E44F9">
        <w:rPr>
          <w:rFonts w:ascii="Times New Roman" w:hAnsi="Times New Roman"/>
          <w:sz w:val="28"/>
          <w:szCs w:val="28"/>
        </w:rPr>
        <w:t xml:space="preserve"> и подлежащими удовлетворению)-19,</w:t>
      </w:r>
    </w:p>
    <w:p w:rsidR="00481FD1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</w:t>
      </w:r>
      <w:r w:rsidR="00C2347C">
        <w:rPr>
          <w:rFonts w:ascii="Times New Roman" w:hAnsi="Times New Roman"/>
          <w:sz w:val="28"/>
          <w:szCs w:val="28"/>
        </w:rPr>
        <w:t xml:space="preserve">е по обращению приняты меры- </w:t>
      </w:r>
      <w:r w:rsidR="006E44F9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;</w:t>
      </w:r>
    </w:p>
    <w:p w:rsidR="00873932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-«разъяснено»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предложения, заявления или жалобы заявитель проинформирован о порядке их реал</w:t>
      </w:r>
      <w:r w:rsidR="00C2347C">
        <w:rPr>
          <w:rFonts w:ascii="Times New Roman" w:hAnsi="Times New Roman"/>
          <w:sz w:val="28"/>
          <w:szCs w:val="28"/>
        </w:rPr>
        <w:t>изации или удовлетворению)-</w:t>
      </w:r>
      <w:r w:rsidR="006E44F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1F78BC" w:rsidRPr="001F78BC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 «не поддержано»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предложение признано нецелесообразным, заявление или жалоба- необоснованным и не п</w:t>
      </w:r>
      <w:r w:rsidR="00012DCD">
        <w:rPr>
          <w:rFonts w:ascii="Times New Roman" w:hAnsi="Times New Roman"/>
          <w:sz w:val="28"/>
          <w:szCs w:val="28"/>
        </w:rPr>
        <w:t xml:space="preserve">одлежащим удовлетворению) – </w:t>
      </w:r>
      <w:r w:rsidR="006E44F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;</w:t>
      </w:r>
    </w:p>
    <w:p w:rsidR="00DC26A5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С выездом на место</w:t>
      </w:r>
      <w:r>
        <w:rPr>
          <w:rFonts w:ascii="Times New Roman" w:hAnsi="Times New Roman"/>
          <w:sz w:val="28"/>
          <w:szCs w:val="28"/>
        </w:rPr>
        <w:t xml:space="preserve"> рассмотрено- </w:t>
      </w:r>
      <w:r w:rsidR="00495A84">
        <w:rPr>
          <w:rFonts w:ascii="Times New Roman" w:hAnsi="Times New Roman"/>
          <w:sz w:val="28"/>
          <w:szCs w:val="28"/>
        </w:rPr>
        <w:t>0</w:t>
      </w:r>
      <w:r w:rsidR="00DC26A5">
        <w:rPr>
          <w:rFonts w:ascii="Times New Roman" w:hAnsi="Times New Roman"/>
          <w:sz w:val="28"/>
          <w:szCs w:val="28"/>
        </w:rPr>
        <w:t xml:space="preserve"> обращений граждан.</w:t>
      </w:r>
    </w:p>
    <w:p w:rsidR="00DC26A5" w:rsidRDefault="00DC26A5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Поставлено на контроль</w:t>
      </w:r>
      <w:r w:rsidR="001D267A">
        <w:rPr>
          <w:rFonts w:ascii="Times New Roman" w:hAnsi="Times New Roman"/>
          <w:sz w:val="28"/>
          <w:szCs w:val="28"/>
        </w:rPr>
        <w:t>- 0</w:t>
      </w:r>
      <w:r>
        <w:rPr>
          <w:rFonts w:ascii="Times New Roman" w:hAnsi="Times New Roman"/>
          <w:sz w:val="28"/>
          <w:szCs w:val="28"/>
        </w:rPr>
        <w:t xml:space="preserve"> обращений.</w:t>
      </w:r>
    </w:p>
    <w:p w:rsidR="00873932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8BC" w:rsidRPr="001F78BC" w:rsidRDefault="001F78BC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Состояние исполнительской дисциплины при рассмотрении обращений:</w:t>
      </w: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нарушены ср</w:t>
      </w:r>
      <w:r w:rsidR="00475F30">
        <w:rPr>
          <w:rFonts w:ascii="Times New Roman" w:hAnsi="Times New Roman"/>
          <w:sz w:val="28"/>
          <w:szCs w:val="28"/>
        </w:rPr>
        <w:t xml:space="preserve">оки рассмотрения обращений- </w:t>
      </w:r>
      <w:r w:rsidR="00495A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-дан н</w:t>
      </w:r>
      <w:r w:rsidR="00475F30">
        <w:rPr>
          <w:rFonts w:ascii="Times New Roman" w:hAnsi="Times New Roman"/>
          <w:sz w:val="28"/>
          <w:szCs w:val="28"/>
        </w:rPr>
        <w:t xml:space="preserve">еполный ответ на обращение- </w:t>
      </w:r>
      <w:r w:rsidR="00495A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A9D" w:rsidRDefault="00710A9D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A9D" w:rsidRDefault="00710A9D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303"/>
        <w:gridCol w:w="3191"/>
      </w:tblGrid>
      <w:tr w:rsidR="00710A9D" w:rsidTr="00710A9D">
        <w:tc>
          <w:tcPr>
            <w:tcW w:w="4077" w:type="dxa"/>
          </w:tcPr>
          <w:p w:rsidR="00710A9D" w:rsidRPr="00710A9D" w:rsidRDefault="00F738F4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710A9D" w:rsidRPr="00710A9D">
              <w:rPr>
                <w:rFonts w:ascii="Times New Roman" w:hAnsi="Times New Roman"/>
                <w:sz w:val="28"/>
                <w:szCs w:val="28"/>
              </w:rPr>
              <w:t>Борцовского сельсовета</w:t>
            </w:r>
          </w:p>
          <w:p w:rsidR="00710A9D" w:rsidRPr="00710A9D" w:rsidRDefault="00710A9D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0A9D">
              <w:rPr>
                <w:rFonts w:ascii="Times New Roman" w:hAnsi="Times New Roman"/>
                <w:sz w:val="28"/>
                <w:szCs w:val="28"/>
              </w:rPr>
              <w:t xml:space="preserve">Тогучинского района </w:t>
            </w:r>
          </w:p>
          <w:p w:rsidR="00710A9D" w:rsidRDefault="00710A9D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0A9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303" w:type="dxa"/>
          </w:tcPr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0A9D" w:rsidRDefault="00F738F4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В.Д. Дорн</w:t>
            </w:r>
          </w:p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57328" w:rsidSect="007B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A05" w:rsidRDefault="00127A05" w:rsidP="00157E44">
      <w:pPr>
        <w:spacing w:after="0" w:line="240" w:lineRule="auto"/>
      </w:pPr>
      <w:r>
        <w:separator/>
      </w:r>
    </w:p>
  </w:endnote>
  <w:endnote w:type="continuationSeparator" w:id="1">
    <w:p w:rsidR="00127A05" w:rsidRDefault="00127A05" w:rsidP="0015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A05" w:rsidRDefault="00127A05" w:rsidP="00157E44">
      <w:pPr>
        <w:spacing w:after="0" w:line="240" w:lineRule="auto"/>
      </w:pPr>
      <w:r>
        <w:separator/>
      </w:r>
    </w:p>
  </w:footnote>
  <w:footnote w:type="continuationSeparator" w:id="1">
    <w:p w:rsidR="00127A05" w:rsidRDefault="00127A05" w:rsidP="00157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1BDB"/>
    <w:multiLevelType w:val="hybridMultilevel"/>
    <w:tmpl w:val="682A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B5766"/>
    <w:multiLevelType w:val="multilevel"/>
    <w:tmpl w:val="419ED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5DD"/>
    <w:rsid w:val="00012DCD"/>
    <w:rsid w:val="000227C5"/>
    <w:rsid w:val="00022C54"/>
    <w:rsid w:val="000322DE"/>
    <w:rsid w:val="00066E6A"/>
    <w:rsid w:val="000853C2"/>
    <w:rsid w:val="000A18F9"/>
    <w:rsid w:val="000A3A6F"/>
    <w:rsid w:val="000B7B73"/>
    <w:rsid w:val="000C68AD"/>
    <w:rsid w:val="000E2E48"/>
    <w:rsid w:val="000F1B50"/>
    <w:rsid w:val="000F611B"/>
    <w:rsid w:val="001043AB"/>
    <w:rsid w:val="00127A05"/>
    <w:rsid w:val="00157E44"/>
    <w:rsid w:val="001B0006"/>
    <w:rsid w:val="001D267A"/>
    <w:rsid w:val="001D5FDE"/>
    <w:rsid w:val="001F2888"/>
    <w:rsid w:val="001F6CBE"/>
    <w:rsid w:val="001F78BC"/>
    <w:rsid w:val="00203574"/>
    <w:rsid w:val="00283C56"/>
    <w:rsid w:val="002F10C5"/>
    <w:rsid w:val="00325C1E"/>
    <w:rsid w:val="00353DBC"/>
    <w:rsid w:val="00366A83"/>
    <w:rsid w:val="003A5910"/>
    <w:rsid w:val="00400280"/>
    <w:rsid w:val="004069BC"/>
    <w:rsid w:val="00413EAA"/>
    <w:rsid w:val="00437AC0"/>
    <w:rsid w:val="0044300B"/>
    <w:rsid w:val="00460D3E"/>
    <w:rsid w:val="00475F30"/>
    <w:rsid w:val="00481FD1"/>
    <w:rsid w:val="00483CCA"/>
    <w:rsid w:val="004868BF"/>
    <w:rsid w:val="00486B87"/>
    <w:rsid w:val="00495A84"/>
    <w:rsid w:val="004D4768"/>
    <w:rsid w:val="005662FD"/>
    <w:rsid w:val="005663C4"/>
    <w:rsid w:val="005719DB"/>
    <w:rsid w:val="00584DF3"/>
    <w:rsid w:val="00590B48"/>
    <w:rsid w:val="0059152B"/>
    <w:rsid w:val="005B3294"/>
    <w:rsid w:val="005E3B02"/>
    <w:rsid w:val="005F59E1"/>
    <w:rsid w:val="00615F25"/>
    <w:rsid w:val="00640CE9"/>
    <w:rsid w:val="0064278B"/>
    <w:rsid w:val="0066603E"/>
    <w:rsid w:val="006E44F9"/>
    <w:rsid w:val="00710A9D"/>
    <w:rsid w:val="007238F6"/>
    <w:rsid w:val="00750FCF"/>
    <w:rsid w:val="007566D0"/>
    <w:rsid w:val="00795198"/>
    <w:rsid w:val="007A3D11"/>
    <w:rsid w:val="007B4E3C"/>
    <w:rsid w:val="007C4E98"/>
    <w:rsid w:val="00853903"/>
    <w:rsid w:val="00873932"/>
    <w:rsid w:val="008A2125"/>
    <w:rsid w:val="008C7F66"/>
    <w:rsid w:val="008E4771"/>
    <w:rsid w:val="008E515D"/>
    <w:rsid w:val="008F3EBB"/>
    <w:rsid w:val="00922FDE"/>
    <w:rsid w:val="0092383E"/>
    <w:rsid w:val="00947928"/>
    <w:rsid w:val="00976D5E"/>
    <w:rsid w:val="00A06D82"/>
    <w:rsid w:val="00A13F7C"/>
    <w:rsid w:val="00A25CF6"/>
    <w:rsid w:val="00A54CF5"/>
    <w:rsid w:val="00A62F6E"/>
    <w:rsid w:val="00A957ED"/>
    <w:rsid w:val="00AA4188"/>
    <w:rsid w:val="00AC259D"/>
    <w:rsid w:val="00AE0014"/>
    <w:rsid w:val="00B11E6F"/>
    <w:rsid w:val="00B31D54"/>
    <w:rsid w:val="00B32E2E"/>
    <w:rsid w:val="00B435DD"/>
    <w:rsid w:val="00B5529F"/>
    <w:rsid w:val="00C01AB1"/>
    <w:rsid w:val="00C2347C"/>
    <w:rsid w:val="00C274B8"/>
    <w:rsid w:val="00C57328"/>
    <w:rsid w:val="00C96622"/>
    <w:rsid w:val="00CA5769"/>
    <w:rsid w:val="00CB49F5"/>
    <w:rsid w:val="00CC451F"/>
    <w:rsid w:val="00CE5DCD"/>
    <w:rsid w:val="00CF62D7"/>
    <w:rsid w:val="00D002AF"/>
    <w:rsid w:val="00D045CE"/>
    <w:rsid w:val="00D50D9F"/>
    <w:rsid w:val="00D51D75"/>
    <w:rsid w:val="00D61CBA"/>
    <w:rsid w:val="00D874B4"/>
    <w:rsid w:val="00DB502C"/>
    <w:rsid w:val="00DC26A5"/>
    <w:rsid w:val="00DE661B"/>
    <w:rsid w:val="00DE7654"/>
    <w:rsid w:val="00DF114B"/>
    <w:rsid w:val="00E64143"/>
    <w:rsid w:val="00E80E12"/>
    <w:rsid w:val="00E81FB5"/>
    <w:rsid w:val="00E9230F"/>
    <w:rsid w:val="00ED647F"/>
    <w:rsid w:val="00F679D0"/>
    <w:rsid w:val="00F738F4"/>
    <w:rsid w:val="00FC42D0"/>
    <w:rsid w:val="00FF5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F3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584DF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7E4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5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7E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F3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584DF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7E4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5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7E4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и количество обращений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Письменные</c:v>
                </c:pt>
                <c:pt idx="1">
                  <c:v>Устные</c:v>
                </c:pt>
                <c:pt idx="2">
                  <c:v>Эл. Почта</c:v>
                </c:pt>
                <c:pt idx="3">
                  <c:v>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axId val="93779072"/>
        <c:axId val="93650304"/>
      </c:barChart>
      <c:valAx>
        <c:axId val="93650304"/>
        <c:scaling>
          <c:orientation val="minMax"/>
        </c:scaling>
        <c:axPos val="l"/>
        <c:majorGridlines/>
        <c:numFmt formatCode="General" sourceLinked="1"/>
        <c:tickLblPos val="nextTo"/>
        <c:crossAx val="93779072"/>
        <c:crosses val="autoZero"/>
        <c:crossBetween val="between"/>
      </c:valAx>
      <c:catAx>
        <c:axId val="93779072"/>
        <c:scaling>
          <c:orientation val="minMax"/>
        </c:scaling>
        <c:axPos val="b"/>
        <c:tickLblPos val="nextTo"/>
        <c:crossAx val="93650304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8</cp:revision>
  <cp:lastPrinted>2016-01-21T06:23:00Z</cp:lastPrinted>
  <dcterms:created xsi:type="dcterms:W3CDTF">2016-01-21T05:32:00Z</dcterms:created>
  <dcterms:modified xsi:type="dcterms:W3CDTF">2016-01-22T07:25:00Z</dcterms:modified>
</cp:coreProperties>
</file>